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101" w:rsidRDefault="00663101" w:rsidP="00663101">
      <w:pPr>
        <w:spacing w:after="0" w:line="480" w:lineRule="auto"/>
        <w:ind w:firstLine="720"/>
        <w:jc w:val="center"/>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Practice </w:t>
      </w:r>
      <w:r w:rsidR="00632096">
        <w:rPr>
          <w:rFonts w:ascii="Times New Roman" w:hAnsi="Times New Roman" w:cs="Times New Roman"/>
          <w:sz w:val="24"/>
          <w:szCs w:val="24"/>
        </w:rPr>
        <w:t>Change Through Evidence Based Practice System</w:t>
      </w:r>
    </w:p>
    <w:p w:rsidR="00663101" w:rsidRDefault="00663101" w:rsidP="006631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63101" w:rsidRDefault="00663101" w:rsidP="006631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63101" w:rsidRDefault="00663101">
      <w:pPr>
        <w:rPr>
          <w:rFonts w:ascii="Times New Roman" w:hAnsi="Times New Roman" w:cs="Times New Roman"/>
          <w:sz w:val="24"/>
          <w:szCs w:val="24"/>
        </w:rPr>
      </w:pPr>
      <w:r>
        <w:rPr>
          <w:rFonts w:ascii="Times New Roman" w:hAnsi="Times New Roman" w:cs="Times New Roman"/>
          <w:sz w:val="24"/>
          <w:szCs w:val="24"/>
        </w:rPr>
        <w:br w:type="page"/>
      </w:r>
    </w:p>
    <w:p w:rsidR="00663101" w:rsidRDefault="00663101" w:rsidP="00663101">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Practice </w:t>
      </w:r>
      <w:r w:rsidR="00632096">
        <w:rPr>
          <w:rFonts w:ascii="Times New Roman" w:hAnsi="Times New Roman" w:cs="Times New Roman"/>
          <w:sz w:val="24"/>
          <w:szCs w:val="24"/>
        </w:rPr>
        <w:t>Change Through Evidence Based Practice System</w:t>
      </w:r>
    </w:p>
    <w:bookmarkEnd w:id="0"/>
    <w:p w:rsidR="00F01704" w:rsidRPr="00F01704" w:rsidRDefault="00F01704" w:rsidP="00F01704">
      <w:pPr>
        <w:spacing w:after="0" w:line="480" w:lineRule="auto"/>
        <w:ind w:firstLine="720"/>
        <w:rPr>
          <w:rFonts w:ascii="Times New Roman" w:hAnsi="Times New Roman" w:cs="Times New Roman"/>
          <w:sz w:val="24"/>
          <w:szCs w:val="24"/>
        </w:rPr>
      </w:pPr>
      <w:r w:rsidRPr="00F01704">
        <w:rPr>
          <w:rFonts w:ascii="Times New Roman" w:hAnsi="Times New Roman" w:cs="Times New Roman"/>
          <w:sz w:val="24"/>
          <w:szCs w:val="24"/>
        </w:rPr>
        <w:t>Quality of research is one of the barriers that may hinder EBP from attaining the desired changes. The information gathered regarding the system plays a crucial role in determining the effectiveness and sustainability of the new system. For any different strategy to function in an organization, the relevant departments must research all the necessary information required to implement the changes. The methodology used for research is crucial in determining the final results. It the wrong or unjustified methods are used to look for data, the findings are often compromised. For an evidence-based practice, when the researcher uses old articles to compile information, the results make it hard to implement changes.</w:t>
      </w:r>
    </w:p>
    <w:p w:rsidR="00F01704" w:rsidRPr="00F01704" w:rsidRDefault="00F01704" w:rsidP="00F01704">
      <w:pPr>
        <w:spacing w:after="0" w:line="480" w:lineRule="auto"/>
        <w:ind w:firstLine="720"/>
        <w:rPr>
          <w:rFonts w:ascii="Times New Roman" w:hAnsi="Times New Roman" w:cs="Times New Roman"/>
          <w:sz w:val="24"/>
          <w:szCs w:val="24"/>
        </w:rPr>
      </w:pPr>
      <w:r w:rsidRPr="00F01704">
        <w:rPr>
          <w:rFonts w:ascii="Times New Roman" w:hAnsi="Times New Roman" w:cs="Times New Roman"/>
          <w:sz w:val="24"/>
          <w:szCs w:val="24"/>
        </w:rPr>
        <w:t xml:space="preserve">Communication factors can also act as barriers to the attainment of goals through evidence-based practice. Once the research is completed, the researcher is expected to present the results to the various departments. If the materials of the published research are not accessible to the relevant individuals, implementation is not done effectively. Scarce resources may also contribute to improper communication due to lack of crucial channels and systems of delivering information (Melnyk et al., 2017, p5). If multiple barriers related to communication occurs at the same time, the proposal of evidence-based practice changes cannot be valid. </w:t>
      </w:r>
    </w:p>
    <w:p w:rsidR="00663101" w:rsidRDefault="00F01704" w:rsidP="00F01704">
      <w:pPr>
        <w:spacing w:after="0" w:line="480" w:lineRule="auto"/>
        <w:ind w:firstLine="720"/>
        <w:rPr>
          <w:rFonts w:ascii="Times New Roman" w:hAnsi="Times New Roman" w:cs="Times New Roman"/>
          <w:sz w:val="24"/>
          <w:szCs w:val="24"/>
        </w:rPr>
      </w:pPr>
      <w:r w:rsidRPr="00F01704">
        <w:rPr>
          <w:rFonts w:ascii="Times New Roman" w:hAnsi="Times New Roman" w:cs="Times New Roman"/>
          <w:sz w:val="24"/>
          <w:szCs w:val="24"/>
        </w:rPr>
        <w:t>To overcome the barriers, the individuals assigned to research should follow the right methodology and use reliable and timely materials. They should also present their findings in a suitable method to ensure that the target group understands the implementation methods. The organization should also allocate adequate resources to cater for research. All the relevant departments should work together to come up with a long-lasting solution for the implementation of evidence-based practice.</w:t>
      </w:r>
    </w:p>
    <w:p w:rsidR="00663101" w:rsidRDefault="00663101" w:rsidP="00924949">
      <w:pPr>
        <w:spacing w:after="0" w:line="480" w:lineRule="auto"/>
        <w:ind w:firstLine="720"/>
        <w:rPr>
          <w:rFonts w:ascii="Times New Roman" w:hAnsi="Times New Roman" w:cs="Times New Roman"/>
          <w:sz w:val="24"/>
          <w:szCs w:val="24"/>
        </w:rPr>
      </w:pPr>
    </w:p>
    <w:p w:rsidR="00663101" w:rsidRDefault="00663101" w:rsidP="0066310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63101" w:rsidRDefault="00663101" w:rsidP="0066310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Melnyk, B. M., Fineout-Overholt, E., Giggleman, M., &amp; Choy, K. (2017). A test of the ARCC model improves implementation of evidence-based practice, healthcare culture, and patient outcomes. Worldviews on evidence-based nursing, 14(1), pp5-9</w:t>
      </w:r>
    </w:p>
    <w:p w:rsidR="00663101" w:rsidRPr="00924949" w:rsidRDefault="00663101" w:rsidP="00663101">
      <w:pPr>
        <w:spacing w:after="0" w:line="480" w:lineRule="auto"/>
        <w:ind w:firstLine="720"/>
        <w:rPr>
          <w:rFonts w:ascii="Times New Roman" w:hAnsi="Times New Roman" w:cs="Times New Roman"/>
          <w:sz w:val="24"/>
          <w:szCs w:val="24"/>
        </w:rPr>
      </w:pPr>
    </w:p>
    <w:sectPr w:rsidR="00663101" w:rsidRPr="00924949" w:rsidSect="006631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365" w:rsidRDefault="00183365" w:rsidP="00663101">
      <w:pPr>
        <w:spacing w:after="0" w:line="240" w:lineRule="auto"/>
      </w:pPr>
      <w:r>
        <w:separator/>
      </w:r>
    </w:p>
  </w:endnote>
  <w:endnote w:type="continuationSeparator" w:id="0">
    <w:p w:rsidR="00183365" w:rsidRDefault="00183365" w:rsidP="00663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365" w:rsidRDefault="00183365" w:rsidP="00663101">
      <w:pPr>
        <w:spacing w:after="0" w:line="240" w:lineRule="auto"/>
      </w:pPr>
      <w:r>
        <w:separator/>
      </w:r>
    </w:p>
  </w:footnote>
  <w:footnote w:type="continuationSeparator" w:id="0">
    <w:p w:rsidR="00183365" w:rsidRDefault="00183365" w:rsidP="00663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90094223"/>
      <w:docPartObj>
        <w:docPartGallery w:val="Page Numbers (Top of Page)"/>
        <w:docPartUnique/>
      </w:docPartObj>
    </w:sdtPr>
    <w:sdtEndPr>
      <w:rPr>
        <w:noProof/>
      </w:rPr>
    </w:sdtEndPr>
    <w:sdtContent>
      <w:p w:rsidR="00663101" w:rsidRPr="00632096" w:rsidRDefault="00663101">
        <w:pPr>
          <w:pStyle w:val="Header"/>
          <w:rPr>
            <w:rFonts w:ascii="Times New Roman" w:hAnsi="Times New Roman" w:cs="Times New Roman"/>
            <w:sz w:val="24"/>
            <w:szCs w:val="24"/>
          </w:rPr>
        </w:pPr>
        <w:r w:rsidRPr="00632096">
          <w:rPr>
            <w:rFonts w:ascii="Times New Roman" w:hAnsi="Times New Roman" w:cs="Times New Roman"/>
            <w:sz w:val="24"/>
            <w:szCs w:val="24"/>
          </w:rPr>
          <w:t>EVIDEN</w:t>
        </w:r>
        <w:r w:rsidR="00632096">
          <w:rPr>
            <w:rFonts w:ascii="Times New Roman" w:hAnsi="Times New Roman" w:cs="Times New Roman"/>
            <w:sz w:val="24"/>
            <w:szCs w:val="24"/>
          </w:rPr>
          <w:t xml:space="preserve">CE BASED PRACTICE          </w:t>
        </w:r>
        <w:r w:rsidRPr="00632096">
          <w:rPr>
            <w:rFonts w:ascii="Times New Roman" w:hAnsi="Times New Roman" w:cs="Times New Roman"/>
            <w:sz w:val="24"/>
            <w:szCs w:val="24"/>
          </w:rPr>
          <w:t xml:space="preserve">                                                                                        </w:t>
        </w:r>
        <w:r w:rsidRPr="00632096">
          <w:rPr>
            <w:rFonts w:ascii="Times New Roman" w:hAnsi="Times New Roman" w:cs="Times New Roman"/>
            <w:sz w:val="24"/>
            <w:szCs w:val="24"/>
          </w:rPr>
          <w:fldChar w:fldCharType="begin"/>
        </w:r>
        <w:r w:rsidRPr="00632096">
          <w:rPr>
            <w:rFonts w:ascii="Times New Roman" w:hAnsi="Times New Roman" w:cs="Times New Roman"/>
            <w:sz w:val="24"/>
            <w:szCs w:val="24"/>
          </w:rPr>
          <w:instrText xml:space="preserve"> PAGE   \* MERGEFORMAT </w:instrText>
        </w:r>
        <w:r w:rsidRPr="00632096">
          <w:rPr>
            <w:rFonts w:ascii="Times New Roman" w:hAnsi="Times New Roman" w:cs="Times New Roman"/>
            <w:sz w:val="24"/>
            <w:szCs w:val="24"/>
          </w:rPr>
          <w:fldChar w:fldCharType="separate"/>
        </w:r>
        <w:r w:rsidR="00632096">
          <w:rPr>
            <w:rFonts w:ascii="Times New Roman" w:hAnsi="Times New Roman" w:cs="Times New Roman"/>
            <w:noProof/>
            <w:sz w:val="24"/>
            <w:szCs w:val="24"/>
          </w:rPr>
          <w:t>2</w:t>
        </w:r>
        <w:r w:rsidRPr="00632096">
          <w:rPr>
            <w:rFonts w:ascii="Times New Roman" w:hAnsi="Times New Roman" w:cs="Times New Roman"/>
            <w:noProof/>
            <w:sz w:val="24"/>
            <w:szCs w:val="24"/>
          </w:rPr>
          <w:fldChar w:fldCharType="end"/>
        </w:r>
      </w:p>
    </w:sdtContent>
  </w:sdt>
  <w:p w:rsidR="00663101" w:rsidRDefault="006631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9932531"/>
      <w:docPartObj>
        <w:docPartGallery w:val="Page Numbers (Top of Page)"/>
        <w:docPartUnique/>
      </w:docPartObj>
    </w:sdtPr>
    <w:sdtEndPr>
      <w:rPr>
        <w:noProof/>
      </w:rPr>
    </w:sdtEndPr>
    <w:sdtContent>
      <w:p w:rsidR="00663101" w:rsidRPr="00632096" w:rsidRDefault="00663101" w:rsidP="00663101">
        <w:pPr>
          <w:pStyle w:val="Header"/>
          <w:rPr>
            <w:rFonts w:ascii="Times New Roman" w:hAnsi="Times New Roman" w:cs="Times New Roman"/>
            <w:sz w:val="24"/>
            <w:szCs w:val="24"/>
          </w:rPr>
        </w:pPr>
        <w:r w:rsidRPr="00632096">
          <w:rPr>
            <w:rFonts w:ascii="Times New Roman" w:hAnsi="Times New Roman" w:cs="Times New Roman"/>
            <w:sz w:val="24"/>
            <w:szCs w:val="24"/>
          </w:rPr>
          <w:t xml:space="preserve">Running Head: EVIDENCE BASED PRACTICE     </w:t>
        </w:r>
        <w:r w:rsidR="00632096">
          <w:rPr>
            <w:rFonts w:ascii="Times New Roman" w:hAnsi="Times New Roman" w:cs="Times New Roman"/>
            <w:sz w:val="24"/>
            <w:szCs w:val="24"/>
          </w:rPr>
          <w:t xml:space="preserve"> </w:t>
        </w:r>
        <w:r w:rsidRPr="00632096">
          <w:rPr>
            <w:rFonts w:ascii="Times New Roman" w:hAnsi="Times New Roman" w:cs="Times New Roman"/>
            <w:sz w:val="24"/>
            <w:szCs w:val="24"/>
          </w:rPr>
          <w:t xml:space="preserve">    </w:t>
        </w:r>
        <w:r w:rsidR="00632096">
          <w:rPr>
            <w:rFonts w:ascii="Times New Roman" w:hAnsi="Times New Roman" w:cs="Times New Roman"/>
            <w:sz w:val="24"/>
            <w:szCs w:val="24"/>
          </w:rPr>
          <w:t xml:space="preserve">                         </w:t>
        </w:r>
        <w:r w:rsidRPr="00632096">
          <w:rPr>
            <w:rFonts w:ascii="Times New Roman" w:hAnsi="Times New Roman" w:cs="Times New Roman"/>
            <w:sz w:val="24"/>
            <w:szCs w:val="24"/>
          </w:rPr>
          <w:t xml:space="preserve">                                    </w:t>
        </w:r>
        <w:r w:rsidRPr="00632096">
          <w:rPr>
            <w:rFonts w:ascii="Times New Roman" w:hAnsi="Times New Roman" w:cs="Times New Roman"/>
            <w:sz w:val="24"/>
            <w:szCs w:val="24"/>
          </w:rPr>
          <w:fldChar w:fldCharType="begin"/>
        </w:r>
        <w:r w:rsidRPr="00632096">
          <w:rPr>
            <w:rFonts w:ascii="Times New Roman" w:hAnsi="Times New Roman" w:cs="Times New Roman"/>
            <w:sz w:val="24"/>
            <w:szCs w:val="24"/>
          </w:rPr>
          <w:instrText xml:space="preserve"> PAGE   \* MERGEFORMAT </w:instrText>
        </w:r>
        <w:r w:rsidRPr="00632096">
          <w:rPr>
            <w:rFonts w:ascii="Times New Roman" w:hAnsi="Times New Roman" w:cs="Times New Roman"/>
            <w:sz w:val="24"/>
            <w:szCs w:val="24"/>
          </w:rPr>
          <w:fldChar w:fldCharType="separate"/>
        </w:r>
        <w:r w:rsidR="00632096">
          <w:rPr>
            <w:rFonts w:ascii="Times New Roman" w:hAnsi="Times New Roman" w:cs="Times New Roman"/>
            <w:noProof/>
            <w:sz w:val="24"/>
            <w:szCs w:val="24"/>
          </w:rPr>
          <w:t>1</w:t>
        </w:r>
        <w:r w:rsidRPr="00632096">
          <w:rPr>
            <w:rFonts w:ascii="Times New Roman" w:hAnsi="Times New Roman" w:cs="Times New Roman"/>
            <w:noProof/>
            <w:sz w:val="24"/>
            <w:szCs w:val="24"/>
          </w:rPr>
          <w:fldChar w:fldCharType="end"/>
        </w:r>
      </w:p>
    </w:sdtContent>
  </w:sdt>
  <w:p w:rsidR="00663101" w:rsidRDefault="006631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656"/>
    <w:rsid w:val="00183365"/>
    <w:rsid w:val="002C085F"/>
    <w:rsid w:val="004A2656"/>
    <w:rsid w:val="00632096"/>
    <w:rsid w:val="00663101"/>
    <w:rsid w:val="00715C5F"/>
    <w:rsid w:val="00924949"/>
    <w:rsid w:val="00BE03FC"/>
    <w:rsid w:val="00DF6A54"/>
    <w:rsid w:val="00F01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1AF4D"/>
  <w15:chartTrackingRefBased/>
  <w15:docId w15:val="{06F4A7B0-D2C5-4CCA-8D69-5721EB09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101"/>
  </w:style>
  <w:style w:type="paragraph" w:styleId="Footer">
    <w:name w:val="footer"/>
    <w:basedOn w:val="Normal"/>
    <w:link w:val="FooterChar"/>
    <w:uiPriority w:val="99"/>
    <w:unhideWhenUsed/>
    <w:rsid w:val="00663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2019-06-12T01:47:00Z</dcterms:created>
  <dcterms:modified xsi:type="dcterms:W3CDTF">2019-06-12T01:47:00Z</dcterms:modified>
</cp:coreProperties>
</file>